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641E9">
        <w:rPr>
          <w:sz w:val="28"/>
          <w:szCs w:val="28"/>
        </w:rPr>
        <w:t>13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</w:t>
      </w:r>
      <w:r w:rsidR="00D641E9">
        <w:rPr>
          <w:sz w:val="28"/>
          <w:szCs w:val="28"/>
        </w:rPr>
        <w:t>214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3235CB" w:rsidRPr="005A12ED">
        <w:rPr>
          <w:b/>
          <w:sz w:val="28"/>
          <w:szCs w:val="28"/>
        </w:rPr>
        <w:t>Шенкурский районный краеведческий музей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r w:rsidR="00C24586" w:rsidRPr="005A12ED">
        <w:rPr>
          <w:b/>
          <w:sz w:val="28"/>
          <w:szCs w:val="28"/>
        </w:rPr>
        <w:t>п о с т а н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3235CB" w:rsidRPr="005A12ED">
        <w:rPr>
          <w:sz w:val="28"/>
          <w:szCs w:val="28"/>
        </w:rPr>
        <w:t>ий районный краеведческий музей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округа Архангельской области от 24 декабря 2024 года № 955-па.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D641E9">
        <w:rPr>
          <w:sz w:val="28"/>
          <w:szCs w:val="28"/>
        </w:rPr>
        <w:t>13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3235CB" w:rsidRPr="005A12ED">
        <w:rPr>
          <w:sz w:val="28"/>
          <w:szCs w:val="28"/>
        </w:rPr>
        <w:t xml:space="preserve"> </w:t>
      </w:r>
      <w:r w:rsidR="00D641E9">
        <w:rPr>
          <w:sz w:val="28"/>
          <w:szCs w:val="28"/>
        </w:rPr>
        <w:t>214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И З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«Шенкурск</w:t>
      </w:r>
      <w:r w:rsidR="003235CB" w:rsidRPr="005A12ED">
        <w:rPr>
          <w:b/>
          <w:sz w:val="28"/>
          <w:szCs w:val="28"/>
        </w:rPr>
        <w:t>ий районный краеведческий музей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5A12ED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224D6" w:rsidRPr="005A12ED">
        <w:rPr>
          <w:sz w:val="28"/>
          <w:szCs w:val="28"/>
        </w:rPr>
        <w:t>разделе 1</w:t>
      </w:r>
      <w:r w:rsidR="006224D6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«Сведения об </w:t>
      </w:r>
      <w:r>
        <w:rPr>
          <w:sz w:val="28"/>
          <w:szCs w:val="28"/>
        </w:rPr>
        <w:t>оказываемых муниципальных услугах</w:t>
      </w:r>
      <w:r w:rsidR="003235CB" w:rsidRPr="005A12ED">
        <w:rPr>
          <w:sz w:val="28"/>
          <w:szCs w:val="28"/>
        </w:rPr>
        <w:t>»</w:t>
      </w:r>
      <w:r w:rsidR="006224D6" w:rsidRPr="006224D6">
        <w:rPr>
          <w:sz w:val="28"/>
          <w:szCs w:val="28"/>
        </w:rPr>
        <w:t xml:space="preserve"> </w:t>
      </w:r>
      <w:r w:rsidR="006224D6">
        <w:rPr>
          <w:sz w:val="28"/>
          <w:szCs w:val="28"/>
        </w:rPr>
        <w:t xml:space="preserve"> </w:t>
      </w:r>
    </w:p>
    <w:p w:rsidR="00883153" w:rsidRDefault="00883153" w:rsidP="006224D6">
      <w:pPr>
        <w:pStyle w:val="a4"/>
        <w:ind w:left="567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1. </w:t>
      </w:r>
      <w:r w:rsidR="003235CB" w:rsidRPr="005A12ED">
        <w:rPr>
          <w:sz w:val="28"/>
          <w:szCs w:val="28"/>
        </w:rPr>
        <w:t xml:space="preserve"> </w:t>
      </w:r>
      <w:r w:rsidR="006224D6">
        <w:rPr>
          <w:sz w:val="28"/>
          <w:szCs w:val="28"/>
        </w:rPr>
        <w:t>П</w:t>
      </w:r>
      <w:r w:rsidR="005A12ED">
        <w:rPr>
          <w:sz w:val="28"/>
          <w:szCs w:val="28"/>
        </w:rPr>
        <w:t>ункт 3.2. изложить в следующей  редакции:</w:t>
      </w:r>
    </w:p>
    <w:p w:rsidR="00ED20BA" w:rsidRDefault="00ED20BA" w:rsidP="005A12ED">
      <w:pPr>
        <w:pStyle w:val="a3"/>
        <w:ind w:firstLine="567"/>
        <w:jc w:val="both"/>
        <w:rPr>
          <w:sz w:val="28"/>
          <w:szCs w:val="28"/>
        </w:rPr>
      </w:pPr>
    </w:p>
    <w:p w:rsidR="00ED20BA" w:rsidRPr="00ED20BA" w:rsidRDefault="00ED20BA" w:rsidP="00ED20BA">
      <w:pPr>
        <w:pStyle w:val="a3"/>
        <w:spacing w:line="276" w:lineRule="auto"/>
        <w:jc w:val="both"/>
        <w:rPr>
          <w:sz w:val="28"/>
          <w:szCs w:val="28"/>
        </w:rPr>
      </w:pPr>
      <w:r w:rsidRPr="00ED20BA">
        <w:rPr>
          <w:sz w:val="28"/>
          <w:szCs w:val="28"/>
        </w:rPr>
        <w:t>«3.2. Показатели, характеризующие объем  муниципальной услуги:</w:t>
      </w:r>
    </w:p>
    <w:tbl>
      <w:tblPr>
        <w:tblStyle w:val="a9"/>
        <w:tblW w:w="15721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709"/>
        <w:gridCol w:w="708"/>
        <w:gridCol w:w="709"/>
        <w:gridCol w:w="709"/>
        <w:gridCol w:w="710"/>
        <w:gridCol w:w="630"/>
        <w:gridCol w:w="631"/>
      </w:tblGrid>
      <w:tr w:rsidR="005A12ED" w:rsidRPr="00ED20BA" w:rsidTr="00ED20BA">
        <w:trPr>
          <w:cantSplit/>
          <w:trHeight w:val="1684"/>
        </w:trPr>
        <w:tc>
          <w:tcPr>
            <w:tcW w:w="851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106" w:type="dxa"/>
            <w:gridSpan w:val="14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1971" w:type="dxa"/>
            <w:gridSpan w:val="3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5A12ED" w:rsidRPr="00ED20BA" w:rsidTr="00ED20B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5A12ED" w:rsidRPr="00ED20BA" w:rsidRDefault="005A12ED" w:rsidP="00844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Наименование/код по ОКЕИ</w:t>
            </w:r>
          </w:p>
        </w:tc>
        <w:tc>
          <w:tcPr>
            <w:tcW w:w="768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</w:t>
            </w:r>
          </w:p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2026 год (2-й год планового периода)</w:t>
            </w:r>
          </w:p>
        </w:tc>
        <w:tc>
          <w:tcPr>
            <w:tcW w:w="71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2024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2026 год (2-й год планового периода)</w:t>
            </w:r>
          </w:p>
        </w:tc>
      </w:tr>
      <w:tr w:rsidR="005A12ED" w:rsidRPr="00ED20BA" w:rsidTr="00ED20BA">
        <w:trPr>
          <w:trHeight w:val="1951"/>
        </w:trPr>
        <w:tc>
          <w:tcPr>
            <w:tcW w:w="851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3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4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6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7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8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9</w:t>
            </w:r>
          </w:p>
        </w:tc>
        <w:tc>
          <w:tcPr>
            <w:tcW w:w="611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5A12ED" w:rsidRPr="00ED20BA" w:rsidTr="00ED20BA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rStyle w:val="x1a"/>
                <w:sz w:val="20"/>
                <w:szCs w:val="20"/>
              </w:rPr>
              <w:lastRenderedPageBreak/>
              <w:t>910200О.99.0.ББ69АА00000</w:t>
            </w:r>
          </w:p>
        </w:tc>
        <w:tc>
          <w:tcPr>
            <w:tcW w:w="1028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957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В стационарных условиях</w:t>
            </w:r>
          </w:p>
        </w:tc>
        <w:tc>
          <w:tcPr>
            <w:tcW w:w="1134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Число посетителей</w:t>
            </w:r>
          </w:p>
        </w:tc>
        <w:tc>
          <w:tcPr>
            <w:tcW w:w="674" w:type="dxa"/>
          </w:tcPr>
          <w:p w:rsidR="005A12ED" w:rsidRPr="00ED20BA" w:rsidRDefault="005A12ED" w:rsidP="00844289">
            <w:pPr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Чел.</w:t>
            </w:r>
          </w:p>
          <w:p w:rsidR="005A12ED" w:rsidRPr="00ED20BA" w:rsidRDefault="005A12ED" w:rsidP="00844289">
            <w:pPr>
              <w:rPr>
                <w:sz w:val="20"/>
                <w:szCs w:val="20"/>
              </w:rPr>
            </w:pPr>
          </w:p>
          <w:p w:rsidR="005A12ED" w:rsidRPr="00ED20BA" w:rsidRDefault="005A12ED" w:rsidP="00844289">
            <w:pPr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792</w:t>
            </w:r>
          </w:p>
        </w:tc>
        <w:tc>
          <w:tcPr>
            <w:tcW w:w="628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7750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8250</w:t>
            </w:r>
          </w:p>
        </w:tc>
        <w:tc>
          <w:tcPr>
            <w:tcW w:w="611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8900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9580</w:t>
            </w:r>
          </w:p>
        </w:tc>
        <w:tc>
          <w:tcPr>
            <w:tcW w:w="708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10230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10695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11160</w:t>
            </w:r>
          </w:p>
        </w:tc>
        <w:tc>
          <w:tcPr>
            <w:tcW w:w="710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</w:p>
        </w:tc>
        <w:tc>
          <w:tcPr>
            <w:tcW w:w="631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  <w:r w:rsidR="00ED20BA" w:rsidRPr="00ED20BA">
              <w:rPr>
                <w:sz w:val="20"/>
                <w:szCs w:val="20"/>
              </w:rPr>
              <w:t>»</w:t>
            </w:r>
          </w:p>
        </w:tc>
      </w:tr>
    </w:tbl>
    <w:p w:rsidR="00ED20BA" w:rsidRDefault="00ED20BA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D641E9" w:rsidRDefault="00D641E9" w:rsidP="00D641E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12ED" w:rsidRPr="00D641E9">
        <w:rPr>
          <w:sz w:val="28"/>
          <w:szCs w:val="28"/>
        </w:rPr>
        <w:t xml:space="preserve"> </w:t>
      </w:r>
      <w:r w:rsidR="006224D6" w:rsidRPr="00D641E9">
        <w:rPr>
          <w:sz w:val="28"/>
          <w:szCs w:val="28"/>
        </w:rPr>
        <w:t>П</w:t>
      </w:r>
      <w:r w:rsidR="00ED20BA" w:rsidRPr="00D641E9">
        <w:rPr>
          <w:sz w:val="28"/>
          <w:szCs w:val="28"/>
        </w:rPr>
        <w:t>ункт 4 изложить в следующей  редакции:</w:t>
      </w:r>
    </w:p>
    <w:p w:rsidR="00ED20BA" w:rsidRPr="00ED20BA" w:rsidRDefault="00ED20BA" w:rsidP="00ED20BA">
      <w:pPr>
        <w:pStyle w:val="a3"/>
        <w:spacing w:line="276" w:lineRule="auto"/>
        <w:jc w:val="both"/>
        <w:rPr>
          <w:sz w:val="28"/>
          <w:szCs w:val="28"/>
        </w:rPr>
      </w:pPr>
      <w:r w:rsidRPr="00ED20BA">
        <w:rPr>
          <w:sz w:val="28"/>
          <w:szCs w:val="28"/>
        </w:rPr>
        <w:t>«4. Нормативные правовые акты, устанавливающие размер платы (цену, тариф) либо порядок ее установления</w:t>
      </w:r>
    </w:p>
    <w:p w:rsidR="00ED20BA" w:rsidRDefault="00ED20BA" w:rsidP="00ED20BA">
      <w:pPr>
        <w:pStyle w:val="a3"/>
        <w:spacing w:line="276" w:lineRule="auto"/>
        <w:jc w:val="both"/>
      </w:pPr>
    </w:p>
    <w:tbl>
      <w:tblPr>
        <w:tblStyle w:val="a9"/>
        <w:tblW w:w="15701" w:type="dxa"/>
        <w:tblInd w:w="-885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D20BA" w:rsidTr="00ED20BA">
        <w:tc>
          <w:tcPr>
            <w:tcW w:w="15701" w:type="dxa"/>
            <w:gridSpan w:val="5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 w:rsidRPr="0069496E">
              <w:t>Нормативный правовой акт</w:t>
            </w:r>
          </w:p>
        </w:tc>
      </w:tr>
      <w:tr w:rsidR="00ED20BA" w:rsidTr="00ED20BA">
        <w:tc>
          <w:tcPr>
            <w:tcW w:w="2235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вид</w:t>
            </w:r>
          </w:p>
        </w:tc>
        <w:tc>
          <w:tcPr>
            <w:tcW w:w="3123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принявший орган</w:t>
            </w:r>
          </w:p>
        </w:tc>
        <w:tc>
          <w:tcPr>
            <w:tcW w:w="2688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2127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номер</w:t>
            </w:r>
          </w:p>
        </w:tc>
        <w:tc>
          <w:tcPr>
            <w:tcW w:w="5528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наименование</w:t>
            </w:r>
          </w:p>
        </w:tc>
      </w:tr>
      <w:tr w:rsidR="00ED20BA" w:rsidTr="00ED20BA">
        <w:tc>
          <w:tcPr>
            <w:tcW w:w="2235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приказ</w:t>
            </w:r>
          </w:p>
        </w:tc>
        <w:tc>
          <w:tcPr>
            <w:tcW w:w="3123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30.11.2020</w:t>
            </w:r>
          </w:p>
        </w:tc>
        <w:tc>
          <w:tcPr>
            <w:tcW w:w="2127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№ 076 «О»</w:t>
            </w:r>
          </w:p>
        </w:tc>
        <w:tc>
          <w:tcPr>
            <w:tcW w:w="5528" w:type="dxa"/>
          </w:tcPr>
          <w:p w:rsidR="00ED20BA" w:rsidRPr="00813204" w:rsidRDefault="00ED20BA" w:rsidP="00844289">
            <w:pPr>
              <w:jc w:val="both"/>
            </w:pPr>
            <w:r w:rsidRPr="00813204"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ED20BA" w:rsidTr="00ED20BA">
        <w:tc>
          <w:tcPr>
            <w:tcW w:w="2235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center"/>
            </w:pPr>
            <w:r w:rsidRPr="009779DF">
              <w:t xml:space="preserve">приказ </w:t>
            </w:r>
          </w:p>
        </w:tc>
        <w:tc>
          <w:tcPr>
            <w:tcW w:w="3123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center"/>
            </w:pPr>
            <w:r w:rsidRPr="009779DF">
              <w:t>МБУК «Шенкурский районный краеведческий музей»</w:t>
            </w:r>
            <w:bookmarkStart w:id="0" w:name="_GoBack"/>
            <w:bookmarkEnd w:id="0"/>
          </w:p>
        </w:tc>
        <w:tc>
          <w:tcPr>
            <w:tcW w:w="2688" w:type="dxa"/>
          </w:tcPr>
          <w:p w:rsidR="00ED20BA" w:rsidRPr="0030600D" w:rsidRDefault="00ED20BA" w:rsidP="00844289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ED20BA">
              <w:t>23.12.2024</w:t>
            </w:r>
          </w:p>
        </w:tc>
        <w:tc>
          <w:tcPr>
            <w:tcW w:w="2127" w:type="dxa"/>
          </w:tcPr>
          <w:p w:rsidR="00ED20BA" w:rsidRPr="0030600D" w:rsidRDefault="00ED20BA" w:rsidP="00844289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ED20BA">
              <w:t>№ 072 «О»</w:t>
            </w:r>
          </w:p>
        </w:tc>
        <w:tc>
          <w:tcPr>
            <w:tcW w:w="5528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both"/>
            </w:pPr>
            <w:r w:rsidRPr="009779DF"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ED20BA" w:rsidRPr="005A12ED" w:rsidRDefault="00ED20BA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5A12ED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Pr="005A12ED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5A12ED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Pr="005A12ED" w:rsidRDefault="0033514D" w:rsidP="00AF3124">
      <w:pPr>
        <w:pStyle w:val="a3"/>
        <w:rPr>
          <w:sz w:val="28"/>
          <w:szCs w:val="28"/>
        </w:rPr>
      </w:pP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 xml:space="preserve">Данные изменения вносятся в связи с </w:t>
      </w:r>
      <w:r w:rsidR="00C16987">
        <w:t>достижением показателей  Архангельской области в целях реализации федерального проекта «Семейные ценности и инфраструктура культуры» национального проекта «Семья» и государственной программы Российской Федерации «Развитие культуры».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E7D" w:rsidRDefault="00B27E7D" w:rsidP="00314E75">
      <w:r>
        <w:separator/>
      </w:r>
    </w:p>
  </w:endnote>
  <w:endnote w:type="continuationSeparator" w:id="0">
    <w:p w:rsidR="00B27E7D" w:rsidRDefault="00B27E7D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E7D" w:rsidRDefault="00B27E7D" w:rsidP="00314E75">
      <w:r>
        <w:separator/>
      </w:r>
    </w:p>
  </w:footnote>
  <w:footnote w:type="continuationSeparator" w:id="0">
    <w:p w:rsidR="00B27E7D" w:rsidRDefault="00B27E7D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D0F8F"/>
    <w:rsid w:val="002760E6"/>
    <w:rsid w:val="002848F6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27FE1"/>
    <w:rsid w:val="00441A06"/>
    <w:rsid w:val="0048308E"/>
    <w:rsid w:val="005400C4"/>
    <w:rsid w:val="00546391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7042C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17B1A"/>
    <w:rsid w:val="00A32E5B"/>
    <w:rsid w:val="00A60678"/>
    <w:rsid w:val="00A7016B"/>
    <w:rsid w:val="00A72288"/>
    <w:rsid w:val="00A900C3"/>
    <w:rsid w:val="00A96A76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16987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41E9"/>
    <w:rsid w:val="00D66E8D"/>
    <w:rsid w:val="00DC450B"/>
    <w:rsid w:val="00DD4273"/>
    <w:rsid w:val="00DE4B80"/>
    <w:rsid w:val="00E05C92"/>
    <w:rsid w:val="00E06944"/>
    <w:rsid w:val="00E640A9"/>
    <w:rsid w:val="00E64A4F"/>
    <w:rsid w:val="00E91D2A"/>
    <w:rsid w:val="00E95551"/>
    <w:rsid w:val="00ED20BA"/>
    <w:rsid w:val="00F227DD"/>
    <w:rsid w:val="00F6541B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C037-C168-4B2C-BB28-9E49CB90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10</cp:revision>
  <cp:lastPrinted>2025-03-12T11:44:00Z</cp:lastPrinted>
  <dcterms:created xsi:type="dcterms:W3CDTF">2025-03-12T11:08:00Z</dcterms:created>
  <dcterms:modified xsi:type="dcterms:W3CDTF">2025-03-14T11:15:00Z</dcterms:modified>
</cp:coreProperties>
</file>